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8" w:rsidRPr="00242394" w:rsidRDefault="00242394" w:rsidP="00F32692">
      <w:pPr>
        <w:pStyle w:val="NoSpacing"/>
        <w:tabs>
          <w:tab w:val="left" w:pos="2410"/>
          <w:tab w:val="left" w:pos="2694"/>
        </w:tabs>
        <w:ind w:left="2552" w:hanging="142"/>
        <w:rPr>
          <w:b/>
        </w:rPr>
      </w:pPr>
      <w:r w:rsidRPr="00242394">
        <w:rPr>
          <w:b/>
        </w:rPr>
        <w:t>NAMA PERANGKAT DAERAH</w:t>
      </w:r>
      <w:r w:rsidRPr="00242394">
        <w:rPr>
          <w:b/>
        </w:rPr>
        <w:tab/>
        <w:t>:  BAGIAN TATA PEMERINTAHAN</w:t>
      </w:r>
    </w:p>
    <w:p w:rsidR="008B2398" w:rsidRPr="00242394" w:rsidRDefault="00242394" w:rsidP="00F32692">
      <w:pPr>
        <w:pStyle w:val="NoSpacing"/>
        <w:tabs>
          <w:tab w:val="left" w:pos="2410"/>
          <w:tab w:val="left" w:pos="2694"/>
        </w:tabs>
        <w:ind w:left="2552" w:hanging="142"/>
        <w:rPr>
          <w:b/>
        </w:rPr>
      </w:pPr>
      <w:r w:rsidRPr="00242394">
        <w:rPr>
          <w:b/>
        </w:rPr>
        <w:t>BIDANG PELAYANAN</w:t>
      </w:r>
      <w:r w:rsidRPr="00242394">
        <w:rPr>
          <w:b/>
        </w:rPr>
        <w:tab/>
      </w:r>
      <w:r w:rsidRPr="00242394">
        <w:rPr>
          <w:b/>
        </w:rPr>
        <w:tab/>
        <w:t>:  MOTO DAN MAKLUMAT PELAYANAN</w:t>
      </w:r>
    </w:p>
    <w:p w:rsidR="008B2398" w:rsidRPr="00242394" w:rsidRDefault="00242394" w:rsidP="00F32692">
      <w:pPr>
        <w:pStyle w:val="NoSpacing"/>
        <w:tabs>
          <w:tab w:val="left" w:pos="2410"/>
          <w:tab w:val="left" w:pos="2694"/>
        </w:tabs>
        <w:ind w:left="2552" w:hanging="142"/>
        <w:rPr>
          <w:b/>
        </w:rPr>
      </w:pPr>
      <w:r w:rsidRPr="00242394">
        <w:rPr>
          <w:b/>
        </w:rPr>
        <w:t>PRODUK LAYANAN</w:t>
      </w:r>
      <w:r w:rsidRPr="00242394">
        <w:rPr>
          <w:b/>
        </w:rPr>
        <w:tab/>
      </w:r>
      <w:r w:rsidRPr="00242394">
        <w:rPr>
          <w:b/>
        </w:rPr>
        <w:tab/>
        <w:t xml:space="preserve">:  </w:t>
      </w:r>
      <w:r w:rsidRPr="00242394">
        <w:rPr>
          <w:b/>
        </w:rPr>
        <w:t>SOP PENGADUAN MASYARKAT</w:t>
      </w:r>
    </w:p>
    <w:p w:rsidR="008B2398" w:rsidRPr="00242394" w:rsidRDefault="00242394" w:rsidP="00F32692">
      <w:pPr>
        <w:pStyle w:val="NoSpacing"/>
        <w:tabs>
          <w:tab w:val="left" w:pos="2410"/>
          <w:tab w:val="left" w:pos="2694"/>
        </w:tabs>
        <w:ind w:left="2552" w:hanging="142"/>
        <w:rPr>
          <w:b/>
        </w:rPr>
      </w:pPr>
      <w:r w:rsidRPr="00242394">
        <w:rPr>
          <w:b/>
        </w:rPr>
        <w:t>TANGGAL OBSERVASI</w:t>
      </w:r>
      <w:r w:rsidR="00F32692" w:rsidRPr="00242394">
        <w:rPr>
          <w:b/>
        </w:rPr>
        <w:tab/>
      </w:r>
      <w:r w:rsidR="00232B14" w:rsidRPr="00242394">
        <w:rPr>
          <w:b/>
        </w:rPr>
        <w:t>:</w:t>
      </w:r>
    </w:p>
    <w:tbl>
      <w:tblPr>
        <w:tblStyle w:val="TableGrid"/>
        <w:tblW w:w="13764" w:type="dxa"/>
        <w:tblInd w:w="2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10"/>
        <w:gridCol w:w="3919"/>
        <w:gridCol w:w="1275"/>
        <w:gridCol w:w="1427"/>
        <w:gridCol w:w="1550"/>
        <w:gridCol w:w="553"/>
        <w:gridCol w:w="567"/>
        <w:gridCol w:w="567"/>
        <w:gridCol w:w="567"/>
        <w:gridCol w:w="581"/>
        <w:gridCol w:w="581"/>
      </w:tblGrid>
      <w:tr w:rsidR="00232B14" w:rsidRPr="00232B14" w:rsidTr="00242394">
        <w:trPr>
          <w:trHeight w:val="340"/>
        </w:trPr>
        <w:tc>
          <w:tcPr>
            <w:tcW w:w="567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610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PENILAIAN</w:t>
            </w:r>
          </w:p>
        </w:tc>
        <w:tc>
          <w:tcPr>
            <w:tcW w:w="3919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INDIKAOR</w:t>
            </w:r>
          </w:p>
        </w:tc>
        <w:tc>
          <w:tcPr>
            <w:tcW w:w="1275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JAWABAN</w:t>
            </w:r>
          </w:p>
        </w:tc>
        <w:tc>
          <w:tcPr>
            <w:tcW w:w="1427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ELEKTRONIK</w:t>
            </w:r>
          </w:p>
        </w:tc>
        <w:tc>
          <w:tcPr>
            <w:tcW w:w="1550" w:type="dxa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NON ELEKTRONIK</w:t>
            </w:r>
          </w:p>
        </w:tc>
        <w:tc>
          <w:tcPr>
            <w:tcW w:w="3416" w:type="dxa"/>
            <w:gridSpan w:val="6"/>
            <w:vAlign w:val="center"/>
          </w:tcPr>
          <w:p w:rsidR="00232B14" w:rsidRPr="0024239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242394">
              <w:rPr>
                <w:b/>
                <w:sz w:val="16"/>
                <w:szCs w:val="16"/>
              </w:rPr>
              <w:t>PRODUK LAYANAN</w:t>
            </w:r>
          </w:p>
        </w:tc>
      </w:tr>
      <w:tr w:rsidR="00232B14" w:rsidRPr="00232B14" w:rsidTr="00242394">
        <w:trPr>
          <w:trHeight w:val="227"/>
        </w:trPr>
        <w:tc>
          <w:tcPr>
            <w:tcW w:w="567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610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19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27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50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53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81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81" w:type="dxa"/>
            <w:vAlign w:val="center"/>
          </w:tcPr>
          <w:p w:rsidR="00232B14" w:rsidRPr="00232B14" w:rsidRDefault="00232B14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4"/>
                <w:szCs w:val="14"/>
              </w:rPr>
            </w:pPr>
            <w:r w:rsidRPr="00232B14">
              <w:rPr>
                <w:b/>
                <w:sz w:val="14"/>
                <w:szCs w:val="14"/>
              </w:rPr>
              <w:t>12</w:t>
            </w: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 w:val="restart"/>
            <w:vAlign w:val="center"/>
          </w:tcPr>
          <w:p w:rsidR="00F32692" w:rsidRPr="00232B14" w:rsidRDefault="00F32692" w:rsidP="00B026D8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vAlign w:val="center"/>
          </w:tcPr>
          <w:p w:rsidR="00F32692" w:rsidRPr="00232B14" w:rsidRDefault="00F32692" w:rsidP="00B026D8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 Pelayanan Publik</w:t>
            </w:r>
          </w:p>
        </w:tc>
        <w:tc>
          <w:tcPr>
            <w:tcW w:w="3919" w:type="dxa"/>
          </w:tcPr>
          <w:p w:rsidR="00F32692" w:rsidRPr="00232B14" w:rsidRDefault="00F32692" w:rsidP="00232B14">
            <w:pPr>
              <w:pStyle w:val="NoSpacing"/>
              <w:numPr>
                <w:ilvl w:val="0"/>
                <w:numId w:val="2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 w:rsidRPr="00232B14">
              <w:rPr>
                <w:sz w:val="16"/>
                <w:szCs w:val="16"/>
              </w:rPr>
              <w:t>Produk</w:t>
            </w:r>
            <w:r>
              <w:rPr>
                <w:sz w:val="16"/>
                <w:szCs w:val="16"/>
              </w:rPr>
              <w:t>/jenis layanan l</w:t>
            </w:r>
          </w:p>
        </w:tc>
        <w:tc>
          <w:tcPr>
            <w:tcW w:w="1275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B73401" wp14:editId="5952E46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54940" cy="533400"/>
                      <wp:effectExtent l="0" t="0" r="1651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33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4.95pt;margin-top:2.6pt;width:12.2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" adj="523" strokecolor="#4579b8 [3044]"/>
                  </w:pict>
                </mc:Fallback>
              </mc:AlternateContent>
            </w:r>
          </w:p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</w:t>
            </w:r>
          </w:p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</w:t>
            </w:r>
          </w:p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Layanan</w:t>
            </w:r>
          </w:p>
        </w:tc>
        <w:tc>
          <w:tcPr>
            <w:tcW w:w="553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B026D8">
            <w:pPr>
              <w:pStyle w:val="NoSpacing"/>
              <w:numPr>
                <w:ilvl w:val="0"/>
                <w:numId w:val="2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Persyaratan layanan</w:t>
            </w:r>
          </w:p>
        </w:tc>
        <w:tc>
          <w:tcPr>
            <w:tcW w:w="1275" w:type="dxa"/>
            <w:vMerge/>
          </w:tcPr>
          <w:p w:rsidR="00F32692" w:rsidRPr="00232B14" w:rsidRDefault="00F32692" w:rsidP="00B43CE7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9C5425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FA33A8">
            <w:pPr>
              <w:pStyle w:val="NoSpacing"/>
              <w:tabs>
                <w:tab w:val="left" w:pos="2552"/>
                <w:tab w:val="left" w:pos="2694"/>
              </w:tabs>
              <w:ind w:right="31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B026D8">
            <w:pPr>
              <w:pStyle w:val="NoSpacing"/>
              <w:numPr>
                <w:ilvl w:val="0"/>
                <w:numId w:val="2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Tarif/biaya layanan</w:t>
            </w:r>
          </w:p>
        </w:tc>
        <w:tc>
          <w:tcPr>
            <w:tcW w:w="1275" w:type="dxa"/>
            <w:vMerge/>
          </w:tcPr>
          <w:p w:rsidR="00F32692" w:rsidRPr="00232B14" w:rsidRDefault="00F32692" w:rsidP="00B43CE7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9C5425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B026D8">
            <w:pPr>
              <w:pStyle w:val="NoSpacing"/>
              <w:numPr>
                <w:ilvl w:val="0"/>
                <w:numId w:val="2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Jangka Wkt layanan</w:t>
            </w:r>
          </w:p>
        </w:tc>
        <w:tc>
          <w:tcPr>
            <w:tcW w:w="1275" w:type="dxa"/>
            <w:vMerge/>
          </w:tcPr>
          <w:p w:rsidR="00F32692" w:rsidRPr="00232B14" w:rsidRDefault="00F32692" w:rsidP="00B43CE7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9C5425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B026D8">
            <w:pPr>
              <w:pStyle w:val="NoSpacing"/>
              <w:numPr>
                <w:ilvl w:val="0"/>
                <w:numId w:val="2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Prosedur</w:t>
            </w:r>
          </w:p>
        </w:tc>
        <w:tc>
          <w:tcPr>
            <w:tcW w:w="1275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606"/>
        </w:trPr>
        <w:tc>
          <w:tcPr>
            <w:tcW w:w="567" w:type="dxa"/>
            <w:vAlign w:val="center"/>
          </w:tcPr>
          <w:p w:rsidR="00F32692" w:rsidRPr="00232B14" w:rsidRDefault="00F32692" w:rsidP="0070049D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  <w:vAlign w:val="center"/>
          </w:tcPr>
          <w:p w:rsidR="00F32692" w:rsidRPr="00232B14" w:rsidRDefault="00F32692" w:rsidP="00D9664F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Maklumat layanan</w:t>
            </w:r>
          </w:p>
        </w:tc>
        <w:tc>
          <w:tcPr>
            <w:tcW w:w="3919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Pernyataan tertulis dari penyelenggara layanan teerkait ketersediaan Melayanai dan menerima sanksi apabila melanggar</w:t>
            </w:r>
          </w:p>
        </w:tc>
        <w:tc>
          <w:tcPr>
            <w:tcW w:w="1275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F32692" w:rsidRPr="00232B14" w:rsidRDefault="00F32692" w:rsidP="00AC59A0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E</w:t>
            </w:r>
          </w:p>
        </w:tc>
        <w:tc>
          <w:tcPr>
            <w:tcW w:w="553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 w:val="restart"/>
            <w:vAlign w:val="center"/>
          </w:tcPr>
          <w:p w:rsidR="00F32692" w:rsidRPr="00232B14" w:rsidRDefault="00F32692" w:rsidP="005153B0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vAlign w:val="center"/>
          </w:tcPr>
          <w:p w:rsidR="00F32692" w:rsidRPr="00232B14" w:rsidRDefault="00F32692" w:rsidP="00D9664F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Pengolaan Pengaduan</w:t>
            </w:r>
          </w:p>
        </w:tc>
        <w:tc>
          <w:tcPr>
            <w:tcW w:w="3919" w:type="dxa"/>
          </w:tcPr>
          <w:p w:rsidR="00F32692" w:rsidRPr="00232B14" w:rsidRDefault="00F32692" w:rsidP="005153B0">
            <w:pPr>
              <w:pStyle w:val="NoSpacing"/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Ketersediaan sarana pengaduan</w:t>
            </w:r>
          </w:p>
        </w:tc>
        <w:tc>
          <w:tcPr>
            <w:tcW w:w="1275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</w:t>
            </w:r>
          </w:p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 ada</w:t>
            </w:r>
          </w:p>
          <w:p w:rsidR="00F32692" w:rsidRPr="00232B14" w:rsidRDefault="00F32692" w:rsidP="00F3269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Petugas/Sk</w:t>
            </w:r>
          </w:p>
        </w:tc>
        <w:tc>
          <w:tcPr>
            <w:tcW w:w="553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5153B0">
            <w:pPr>
              <w:pStyle w:val="NoSpacing"/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Pelaksanaan Pengolaan Pengaduan</w:t>
            </w:r>
          </w:p>
        </w:tc>
        <w:tc>
          <w:tcPr>
            <w:tcW w:w="1275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32692" w:rsidRPr="00232B14" w:rsidTr="00242394">
        <w:trPr>
          <w:trHeight w:val="283"/>
        </w:trPr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F32692" w:rsidRPr="00232B14" w:rsidRDefault="00F32692" w:rsidP="005153B0">
            <w:pPr>
              <w:pStyle w:val="NoSpacing"/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Informasi Tata cara Pengaduan</w:t>
            </w:r>
          </w:p>
        </w:tc>
        <w:tc>
          <w:tcPr>
            <w:tcW w:w="1275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F32692" w:rsidRPr="00232B14" w:rsidRDefault="00F3269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5153B0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Saran danPrasaran/Fasilitas</w:t>
            </w:r>
          </w:p>
        </w:tc>
        <w:tc>
          <w:tcPr>
            <w:tcW w:w="3919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Merupakan saran dasar dalam pelayanan seperti meja layanan, ruang tunggu, dan toilet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6A6A6" w:themeFill="background1" w:themeFillShade="A6"/>
          </w:tcPr>
          <w:p w:rsidR="00B7041A" w:rsidRPr="00AC59A0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  <w:highlight w:val="black"/>
              </w:rPr>
            </w:pPr>
          </w:p>
        </w:tc>
        <w:tc>
          <w:tcPr>
            <w:tcW w:w="1550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7D1DCF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D9664F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Pelayanan Khusus</w:t>
            </w:r>
          </w:p>
        </w:tc>
        <w:tc>
          <w:tcPr>
            <w:tcW w:w="3919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Ketersediaan saran dan Pelayanan khusus yang berfungsiMengakomodasi Kebutuhan ibu Hamil, Lansia, dan penggunan layanan yang berkebutuhan Khusus pada saat mengakses layanan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 SK dan Petugas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256829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D9664F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Penilaian Kinerja</w:t>
            </w:r>
          </w:p>
        </w:tc>
        <w:tc>
          <w:tcPr>
            <w:tcW w:w="3919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 pengumpulan data terkait  kepuasan pengguna layanan, kota pengukuran kepuasan, forn berisi pelayanan pengguna layanan atas layanan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 kosioner Elektronik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B91A3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D9664F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Vusu, Misi Dan Moto</w:t>
            </w:r>
          </w:p>
        </w:tc>
        <w:tc>
          <w:tcPr>
            <w:tcW w:w="3919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Merupakan penjabaran dan rencana Strategi penyelenggaraan Layanan yang termanifestasikan Hingga Unit Layanan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 Non Elektronik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4B6534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Atribut</w:t>
            </w:r>
          </w:p>
        </w:tc>
        <w:tc>
          <w:tcPr>
            <w:tcW w:w="3919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Tanda Pengenal Setiap Pelaksana layanan agar terhindar dari Calo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4B6534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Pelayanan terpadu</w:t>
            </w:r>
          </w:p>
        </w:tc>
        <w:tc>
          <w:tcPr>
            <w:tcW w:w="3919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Berisi informasi Pelayanan Terpadu satu Pintu atau Pelayanan pada Dinas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B7041A" w:rsidRPr="00232B14" w:rsidTr="00242394">
        <w:trPr>
          <w:trHeight w:val="20"/>
        </w:trPr>
        <w:tc>
          <w:tcPr>
            <w:tcW w:w="567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10" w:type="dxa"/>
            <w:vAlign w:val="center"/>
          </w:tcPr>
          <w:p w:rsidR="00B7041A" w:rsidRPr="00232B14" w:rsidRDefault="00B7041A" w:rsidP="004B6534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Rekognisi</w:t>
            </w:r>
          </w:p>
        </w:tc>
        <w:tc>
          <w:tcPr>
            <w:tcW w:w="3919" w:type="dxa"/>
            <w:vAlign w:val="center"/>
          </w:tcPr>
          <w:p w:rsidR="00B7041A" w:rsidRPr="00232B14" w:rsidRDefault="00B7041A" w:rsidP="00502912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Pengakuan dari Lembaga Lain dapat berupa sertikfikat atau hal lainya</w:t>
            </w:r>
          </w:p>
        </w:tc>
        <w:tc>
          <w:tcPr>
            <w:tcW w:w="1275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B7041A" w:rsidRPr="00232B14" w:rsidRDefault="00B7041A" w:rsidP="00962743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Tidak ada</w:t>
            </w:r>
          </w:p>
        </w:tc>
        <w:tc>
          <w:tcPr>
            <w:tcW w:w="553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7041A" w:rsidRPr="00232B14" w:rsidRDefault="00B7041A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A1432" w:rsidRPr="00232B14" w:rsidTr="00242394">
        <w:trPr>
          <w:trHeight w:val="483"/>
        </w:trPr>
        <w:tc>
          <w:tcPr>
            <w:tcW w:w="6096" w:type="dxa"/>
            <w:gridSpan w:val="3"/>
            <w:vAlign w:val="center"/>
          </w:tcPr>
          <w:p w:rsidR="00FA1432" w:rsidRPr="00FA1432" w:rsidRDefault="00FA1432" w:rsidP="00FA1432">
            <w:pPr>
              <w:pStyle w:val="NoSpacing"/>
              <w:tabs>
                <w:tab w:val="left" w:pos="2552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FA1432">
              <w:rPr>
                <w:b/>
                <w:sz w:val="16"/>
                <w:szCs w:val="16"/>
              </w:rPr>
              <w:t>TOTAL NILAI</w:t>
            </w:r>
          </w:p>
        </w:tc>
        <w:tc>
          <w:tcPr>
            <w:tcW w:w="1275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A1432" w:rsidRPr="00232B14" w:rsidRDefault="00FA1432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</w:p>
        </w:tc>
      </w:tr>
      <w:tr w:rsidR="00FA1432" w:rsidRPr="00232B14" w:rsidTr="00242394">
        <w:trPr>
          <w:trHeight w:val="869"/>
        </w:trPr>
        <w:tc>
          <w:tcPr>
            <w:tcW w:w="13764" w:type="dxa"/>
            <w:gridSpan w:val="12"/>
          </w:tcPr>
          <w:p w:rsidR="00FA1432" w:rsidRDefault="0077645F" w:rsidP="008B2398">
            <w:pPr>
              <w:pStyle w:val="NoSpacing"/>
              <w:tabs>
                <w:tab w:val="left" w:pos="2552"/>
                <w:tab w:val="left" w:pos="2694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BB392" wp14:editId="6B24E1C2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94615</wp:posOffset>
                      </wp:positionV>
                      <wp:extent cx="45085" cy="476250"/>
                      <wp:effectExtent l="0" t="0" r="12065" b="19050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" o:spid="_x0000_s1026" type="#_x0000_t86" style="position:absolute;margin-left:340.35pt;margin-top:7.45pt;width:3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" adj="170" strokecolor="#4579b8 [3044]"/>
                  </w:pict>
                </mc:Fallback>
              </mc:AlternateContent>
            </w:r>
          </w:p>
          <w:p w:rsidR="0077645F" w:rsidRDefault="00B7041A" w:rsidP="00FA1432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B7041A">
              <w:rPr>
                <w:sz w:val="16"/>
                <w:szCs w:val="16"/>
                <w:u w:val="single"/>
              </w:rPr>
              <w:t>Catatan</w:t>
            </w:r>
            <w:r w:rsidR="00FA1432">
              <w:tab/>
            </w:r>
            <w:r w:rsidR="0077645F">
              <w:rPr>
                <w:sz w:val="16"/>
                <w:szCs w:val="16"/>
              </w:rPr>
              <w:t>1.</w:t>
            </w:r>
            <w:r w:rsidR="0077645F">
              <w:t>.</w:t>
            </w:r>
            <w:r w:rsidR="00FA1432">
              <w:rPr>
                <w:sz w:val="16"/>
                <w:szCs w:val="16"/>
              </w:rPr>
              <w:t>Produk : Surat Ijin/ Rekomenda</w:t>
            </w:r>
            <w:r w:rsidR="0077645F">
              <w:rPr>
                <w:sz w:val="16"/>
                <w:szCs w:val="16"/>
              </w:rPr>
              <w:t xml:space="preserve">si dari KesbangPol  semunya sudah di serahkan </w:t>
            </w:r>
          </w:p>
          <w:p w:rsidR="0077645F" w:rsidRDefault="0077645F" w:rsidP="00B7041A">
            <w:pPr>
              <w:tabs>
                <w:tab w:val="left" w:pos="1380"/>
                <w:tab w:val="left" w:pos="6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2. Surat  Berita Acara Verifikasi Baantuan Keu. Parpol pada KesbangPol. </w:t>
            </w:r>
            <w:r w:rsidR="00B7041A">
              <w:rPr>
                <w:sz w:val="16"/>
                <w:szCs w:val="16"/>
              </w:rPr>
              <w:tab/>
              <w:t>Ada pada Dinas PTSP  -- Tahun  2019</w:t>
            </w:r>
          </w:p>
          <w:p w:rsidR="00FA1432" w:rsidRDefault="0077645F" w:rsidP="00FA1432">
            <w:pPr>
              <w:tabs>
                <w:tab w:val="left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3.Surat  Ket Terdaftar Ormas  Pada KesbangPol</w:t>
            </w:r>
          </w:p>
          <w:p w:rsidR="00FA1432" w:rsidRDefault="00FA1432" w:rsidP="00FA1432">
            <w:pPr>
              <w:tabs>
                <w:tab w:val="left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FA1432" w:rsidRPr="00FA1432" w:rsidRDefault="00FA1432" w:rsidP="00FA1432">
            <w:pPr>
              <w:tabs>
                <w:tab w:val="left" w:pos="1380"/>
              </w:tabs>
              <w:rPr>
                <w:sz w:val="16"/>
                <w:szCs w:val="16"/>
              </w:rPr>
            </w:pPr>
          </w:p>
        </w:tc>
      </w:tr>
    </w:tbl>
    <w:p w:rsidR="00B7041A" w:rsidRDefault="00B7041A" w:rsidP="00B7041A">
      <w:pPr>
        <w:pStyle w:val="NoSpacing"/>
        <w:tabs>
          <w:tab w:val="left" w:pos="15630"/>
        </w:tabs>
        <w:rPr>
          <w:sz w:val="16"/>
          <w:szCs w:val="16"/>
        </w:rPr>
      </w:pPr>
    </w:p>
    <w:p w:rsidR="00B7041A" w:rsidRDefault="00B7041A" w:rsidP="008B2398">
      <w:pPr>
        <w:pStyle w:val="NoSpacing"/>
        <w:tabs>
          <w:tab w:val="left" w:pos="2552"/>
          <w:tab w:val="left" w:pos="2694"/>
        </w:tabs>
        <w:rPr>
          <w:sz w:val="16"/>
          <w:szCs w:val="16"/>
        </w:rPr>
      </w:pPr>
      <w:bookmarkStart w:id="0" w:name="_GoBack"/>
      <w:bookmarkEnd w:id="0"/>
    </w:p>
    <w:p w:rsidR="00B7041A" w:rsidRDefault="00B7041A" w:rsidP="008B2398">
      <w:pPr>
        <w:pStyle w:val="NoSpacing"/>
        <w:tabs>
          <w:tab w:val="left" w:pos="2552"/>
          <w:tab w:val="left" w:pos="2694"/>
        </w:tabs>
        <w:rPr>
          <w:sz w:val="16"/>
          <w:szCs w:val="16"/>
        </w:rPr>
      </w:pPr>
    </w:p>
    <w:p w:rsidR="00B7041A" w:rsidRDefault="00B7041A" w:rsidP="008B2398">
      <w:pPr>
        <w:pStyle w:val="NoSpacing"/>
        <w:tabs>
          <w:tab w:val="left" w:pos="2552"/>
          <w:tab w:val="left" w:pos="2694"/>
        </w:tabs>
        <w:rPr>
          <w:sz w:val="16"/>
          <w:szCs w:val="16"/>
        </w:rPr>
      </w:pPr>
    </w:p>
    <w:p w:rsidR="00B7041A" w:rsidRDefault="00B7041A" w:rsidP="008B2398">
      <w:pPr>
        <w:pStyle w:val="NoSpacing"/>
        <w:tabs>
          <w:tab w:val="left" w:pos="2552"/>
          <w:tab w:val="left" w:pos="2694"/>
        </w:tabs>
        <w:rPr>
          <w:sz w:val="16"/>
          <w:szCs w:val="16"/>
        </w:rPr>
      </w:pPr>
    </w:p>
    <w:p w:rsidR="00B7041A" w:rsidRPr="00232B14" w:rsidRDefault="00B7041A" w:rsidP="008B2398">
      <w:pPr>
        <w:pStyle w:val="NoSpacing"/>
        <w:tabs>
          <w:tab w:val="left" w:pos="2552"/>
          <w:tab w:val="left" w:pos="2694"/>
        </w:tabs>
        <w:rPr>
          <w:sz w:val="16"/>
          <w:szCs w:val="16"/>
        </w:rPr>
      </w:pPr>
    </w:p>
    <w:sectPr w:rsidR="00B7041A" w:rsidRPr="00232B14" w:rsidSect="00FA33A8">
      <w:pgSz w:w="20160" w:h="12240" w:orient="landscape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A41"/>
    <w:multiLevelType w:val="hybridMultilevel"/>
    <w:tmpl w:val="5470D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FAA"/>
    <w:multiLevelType w:val="hybridMultilevel"/>
    <w:tmpl w:val="2068A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308"/>
    <w:multiLevelType w:val="hybridMultilevel"/>
    <w:tmpl w:val="0BF64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1"/>
    <w:rsid w:val="00206937"/>
    <w:rsid w:val="00232B14"/>
    <w:rsid w:val="00242394"/>
    <w:rsid w:val="00256829"/>
    <w:rsid w:val="002C11DB"/>
    <w:rsid w:val="003B4E71"/>
    <w:rsid w:val="004B6534"/>
    <w:rsid w:val="004B7121"/>
    <w:rsid w:val="00502912"/>
    <w:rsid w:val="005153B0"/>
    <w:rsid w:val="0070049D"/>
    <w:rsid w:val="0077645F"/>
    <w:rsid w:val="007D1DCF"/>
    <w:rsid w:val="008A497A"/>
    <w:rsid w:val="008B2398"/>
    <w:rsid w:val="00962743"/>
    <w:rsid w:val="00AC59A0"/>
    <w:rsid w:val="00B026D8"/>
    <w:rsid w:val="00B43CE7"/>
    <w:rsid w:val="00B7041A"/>
    <w:rsid w:val="00D9664F"/>
    <w:rsid w:val="00F32692"/>
    <w:rsid w:val="00FA1432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398"/>
    <w:pPr>
      <w:spacing w:after="0" w:line="240" w:lineRule="auto"/>
    </w:pPr>
  </w:style>
  <w:style w:type="table" w:styleId="TableGrid">
    <w:name w:val="Table Grid"/>
    <w:basedOn w:val="TableNormal"/>
    <w:uiPriority w:val="59"/>
    <w:rsid w:val="002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398"/>
    <w:pPr>
      <w:spacing w:after="0" w:line="240" w:lineRule="auto"/>
    </w:pPr>
  </w:style>
  <w:style w:type="table" w:styleId="TableGrid">
    <w:name w:val="Table Grid"/>
    <w:basedOn w:val="TableNormal"/>
    <w:uiPriority w:val="59"/>
    <w:rsid w:val="002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2021-06-21T17:55:00Z</dcterms:created>
  <dcterms:modified xsi:type="dcterms:W3CDTF">2021-06-23T16:39:00Z</dcterms:modified>
</cp:coreProperties>
</file>